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8EC72" w14:textId="77777777" w:rsidR="00F32EBD" w:rsidRPr="00481DCD" w:rsidRDefault="00F32EBD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39E3B332" w14:textId="77777777" w:rsidR="00F32EBD" w:rsidRPr="00481DCD" w:rsidRDefault="00F32EBD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14:paraId="6F5E6093" w14:textId="77777777" w:rsidR="00F32EBD" w:rsidRPr="00481DCD" w:rsidRDefault="00F32EBD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>Інституту атомної та теплової енергетики</w:t>
      </w:r>
    </w:p>
    <w:p w14:paraId="12ABD853" w14:textId="77777777" w:rsidR="00F32EBD" w:rsidRPr="00481DCD" w:rsidRDefault="00F32EBD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>Кафедра ЦТЕ</w:t>
      </w:r>
    </w:p>
    <w:p w14:paraId="65969170" w14:textId="77777777" w:rsidR="00F32EBD" w:rsidRPr="00481DCD" w:rsidRDefault="00F32EBD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C5652BF" w14:textId="77777777" w:rsidR="00F32EBD" w:rsidRPr="00481DCD" w:rsidRDefault="00F32EBD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6B15A27" w14:textId="77777777" w:rsidR="00F32EBD" w:rsidRPr="00481DCD" w:rsidRDefault="00F32EBD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014B9F6" w14:textId="29270AC7" w:rsidR="00142406" w:rsidRPr="001070BE" w:rsidRDefault="00E16E4C" w:rsidP="001070BE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36"/>
          <w:szCs w:val="32"/>
          <w:lang w:val="uk-UA"/>
        </w:rPr>
      </w:pPr>
      <w:bookmarkStart w:id="0" w:name="_gjdgxs" w:colFirst="0" w:colLast="0"/>
      <w:bookmarkEnd w:id="0"/>
      <w:r w:rsidRPr="001070BE">
        <w:rPr>
          <w:rFonts w:ascii="Times New Roman" w:eastAsia="Times New Roman" w:hAnsi="Times New Roman" w:cs="Times New Roman"/>
          <w:b/>
          <w:sz w:val="36"/>
          <w:szCs w:val="32"/>
          <w:lang w:val="uk-UA"/>
        </w:rPr>
        <w:t>Візуалізація графічної та геометричної інформації</w:t>
      </w:r>
    </w:p>
    <w:p w14:paraId="3999F5F7" w14:textId="59D52BAA" w:rsidR="00E16E4C" w:rsidRPr="001070BE" w:rsidRDefault="00E16E4C" w:rsidP="001070BE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36"/>
          <w:szCs w:val="32"/>
          <w:lang w:val="uk-UA"/>
        </w:rPr>
      </w:pPr>
      <w:r w:rsidRPr="001070BE">
        <w:rPr>
          <w:rFonts w:ascii="Times New Roman" w:eastAsia="Times New Roman" w:hAnsi="Times New Roman" w:cs="Times New Roman"/>
          <w:sz w:val="36"/>
          <w:szCs w:val="32"/>
          <w:lang w:val="uk-UA"/>
        </w:rPr>
        <w:t>Розрахунково-графічна робота</w:t>
      </w:r>
    </w:p>
    <w:p w14:paraId="627DD0B5" w14:textId="77777777" w:rsidR="00F32EBD" w:rsidRPr="001070BE" w:rsidRDefault="00142406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36"/>
          <w:szCs w:val="32"/>
          <w:lang w:val="uk-UA"/>
        </w:rPr>
      </w:pPr>
      <w:r w:rsidRPr="001070BE">
        <w:rPr>
          <w:rFonts w:ascii="Times New Roman" w:eastAsia="Times New Roman" w:hAnsi="Times New Roman" w:cs="Times New Roman"/>
          <w:sz w:val="36"/>
          <w:szCs w:val="32"/>
          <w:lang w:val="uk-UA"/>
        </w:rPr>
        <w:t>Варіант №20</w:t>
      </w:r>
    </w:p>
    <w:p w14:paraId="0FBC90A4" w14:textId="77777777" w:rsidR="00142406" w:rsidRPr="00481DCD" w:rsidRDefault="00142406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00591BC" w14:textId="77777777" w:rsidR="007244C7" w:rsidRPr="00481DCD" w:rsidRDefault="007244C7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0B4AEF2" w14:textId="2E615B92" w:rsidR="007244C7" w:rsidRDefault="007244C7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802ACCE" w14:textId="49AC4097" w:rsidR="001070BE" w:rsidRDefault="001070BE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036ADF4" w14:textId="7CBC6651" w:rsidR="001070BE" w:rsidRDefault="001070BE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2AE3B38" w14:textId="77777777" w:rsidR="001070BE" w:rsidRPr="00481DCD" w:rsidRDefault="001070BE" w:rsidP="00F32EBD">
      <w:pPr>
        <w:spacing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EA81EA1" w14:textId="6CEBF0FD" w:rsidR="00F32EBD" w:rsidRPr="00481DCD" w:rsidRDefault="00F32EBD" w:rsidP="00F32EBD">
      <w:pPr>
        <w:spacing w:line="360" w:lineRule="auto"/>
        <w:ind w:left="113" w:firstLine="720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Виконав: студент гр. ТР-3</w:t>
      </w:r>
      <w:r w:rsidR="00667154" w:rsidRPr="00667154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proofErr w:type="spellStart"/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>мп</w:t>
      </w:r>
      <w:proofErr w:type="spellEnd"/>
    </w:p>
    <w:p w14:paraId="3457C2C3" w14:textId="63811078" w:rsidR="00F32EBD" w:rsidRPr="00481DCD" w:rsidRDefault="00F32EBD" w:rsidP="00667154">
      <w:pPr>
        <w:spacing w:line="360" w:lineRule="auto"/>
        <w:ind w:left="5747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     </w:t>
      </w:r>
      <w:r w:rsid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Петричук</w:t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В</w:t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  <w:r w:rsid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В</w:t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26AB1DB7" w14:textId="77777777" w:rsidR="00667154" w:rsidRDefault="00F32EBD" w:rsidP="00F32EBD">
      <w:pPr>
        <w:spacing w:line="360" w:lineRule="auto"/>
        <w:ind w:left="113" w:firstLine="720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Перевірив:  </w:t>
      </w:r>
    </w:p>
    <w:p w14:paraId="25D772DE" w14:textId="7D72581C" w:rsidR="00F32EBD" w:rsidRPr="00481DCD" w:rsidRDefault="00E16E4C" w:rsidP="00F32EBD">
      <w:pPr>
        <w:spacing w:line="360" w:lineRule="auto"/>
        <w:ind w:left="113" w:firstLine="720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Демчишин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BD501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А. А.</w:t>
      </w:r>
    </w:p>
    <w:p w14:paraId="24FEF829" w14:textId="38D5CEFB" w:rsidR="00F32EBD" w:rsidRPr="00481DCD" w:rsidRDefault="00F32EBD" w:rsidP="00667154">
      <w:pPr>
        <w:spacing w:line="360" w:lineRule="auto"/>
        <w:ind w:left="113" w:firstLine="720"/>
        <w:jc w:val="right"/>
        <w:rPr>
          <w:rFonts w:ascii="Times New Roman" w:eastAsia="Times New Roman" w:hAnsi="Times New Roman" w:cs="Times New Roman"/>
          <w:i/>
          <w:sz w:val="28"/>
          <w:szCs w:val="28"/>
          <w:vertAlign w:val="superscript"/>
          <w:lang w:val="uk-UA"/>
        </w:rPr>
      </w:pP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ab/>
      </w:r>
    </w:p>
    <w:p w14:paraId="0F63CECE" w14:textId="61F8FB83" w:rsidR="00667154" w:rsidRDefault="00667154" w:rsidP="001070B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7D5B9DE" w14:textId="4D4834FE" w:rsidR="001070BE" w:rsidRDefault="001070BE" w:rsidP="00F32EBD">
      <w:pPr>
        <w:spacing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625C8B7" w14:textId="52920985" w:rsidR="001070BE" w:rsidRDefault="001070BE" w:rsidP="00F32EBD">
      <w:pPr>
        <w:spacing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7840284" w14:textId="77777777" w:rsidR="001070BE" w:rsidRDefault="001070BE" w:rsidP="00F32EBD">
      <w:pPr>
        <w:spacing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ECCB821" w14:textId="77777777" w:rsidR="00183912" w:rsidRPr="00481DCD" w:rsidRDefault="00183912" w:rsidP="00F32EBD">
      <w:pPr>
        <w:spacing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EC0A15A" w14:textId="77777777" w:rsidR="00F32EBD" w:rsidRDefault="00F32EBD" w:rsidP="00F32EBD">
      <w:pPr>
        <w:spacing w:after="160" w:line="360" w:lineRule="auto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1DCD">
        <w:rPr>
          <w:rFonts w:ascii="Times New Roman" w:eastAsia="Times New Roman" w:hAnsi="Times New Roman" w:cs="Times New Roman"/>
          <w:sz w:val="28"/>
          <w:szCs w:val="28"/>
          <w:lang w:val="uk-UA"/>
        </w:rPr>
        <w:t>Київ – 2023</w:t>
      </w:r>
    </w:p>
    <w:p w14:paraId="6EFAF1F4" w14:textId="77777777" w:rsidR="001228BF" w:rsidRPr="00644533" w:rsidRDefault="001228BF" w:rsidP="001228BF">
      <w:pPr>
        <w:spacing w:after="160" w:line="360" w:lineRule="auto"/>
        <w:ind w:left="113"/>
        <w:rPr>
          <w:rFonts w:ascii="Times New Roman" w:eastAsia="Times New Roman" w:hAnsi="Times New Roman" w:cs="Times New Roman"/>
          <w:b/>
          <w:sz w:val="32"/>
          <w:szCs w:val="28"/>
          <w:lang w:val="uk-UA"/>
        </w:rPr>
      </w:pPr>
      <w:r w:rsidRPr="00644533">
        <w:rPr>
          <w:rFonts w:ascii="Times New Roman" w:eastAsia="Times New Roman" w:hAnsi="Times New Roman" w:cs="Times New Roman"/>
          <w:b/>
          <w:sz w:val="32"/>
          <w:szCs w:val="28"/>
          <w:lang w:val="uk-UA"/>
        </w:rPr>
        <w:lastRenderedPageBreak/>
        <w:t>Завдання</w:t>
      </w:r>
    </w:p>
    <w:p w14:paraId="2C210C03" w14:textId="77777777" w:rsidR="001228BF" w:rsidRPr="001228BF" w:rsidRDefault="001228BF" w:rsidP="001228BF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228BF">
        <w:rPr>
          <w:rFonts w:ascii="Times New Roman" w:eastAsia="Times New Roman" w:hAnsi="Times New Roman" w:cs="Times New Roman"/>
          <w:sz w:val="28"/>
          <w:szCs w:val="28"/>
          <w:lang w:val="uk-UA"/>
        </w:rPr>
        <w:t>●</w:t>
      </w:r>
      <w:r w:rsidRPr="001228BF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Нанести текстуру на поверхню з практичного завдання №2.</w:t>
      </w:r>
    </w:p>
    <w:p w14:paraId="0AD69800" w14:textId="77777777" w:rsidR="001228BF" w:rsidRPr="001228BF" w:rsidRDefault="001228BF" w:rsidP="001228BF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228BF">
        <w:rPr>
          <w:rFonts w:ascii="Times New Roman" w:eastAsia="Times New Roman" w:hAnsi="Times New Roman" w:cs="Times New Roman"/>
          <w:sz w:val="28"/>
          <w:szCs w:val="28"/>
          <w:lang w:val="uk-UA"/>
        </w:rPr>
        <w:t>●</w:t>
      </w:r>
      <w:r w:rsidRPr="001228BF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Реалізувати масштабування/обертання текстури (координати текстури) масштабування/обертання навколо визначеної користувачем точки – непарні варіанти реалізують масштабування, парні варіанти реалізують обертання.</w:t>
      </w:r>
    </w:p>
    <w:p w14:paraId="6591E15C" w14:textId="77777777" w:rsidR="00183912" w:rsidRDefault="001228BF" w:rsidP="001228BF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228BF">
        <w:rPr>
          <w:rFonts w:ascii="Times New Roman" w:eastAsia="Times New Roman" w:hAnsi="Times New Roman" w:cs="Times New Roman"/>
          <w:sz w:val="28"/>
          <w:szCs w:val="28"/>
          <w:lang w:val="uk-UA"/>
        </w:rPr>
        <w:t>●</w:t>
      </w:r>
      <w:r w:rsidRPr="001228BF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Розробити функціонал для переміщення точки вздовж простору поверхні (</w:t>
      </w:r>
      <w:proofErr w:type="spellStart"/>
      <w:r w:rsidRPr="001228BF">
        <w:rPr>
          <w:rFonts w:ascii="Times New Roman" w:eastAsia="Times New Roman" w:hAnsi="Times New Roman" w:cs="Times New Roman"/>
          <w:sz w:val="28"/>
          <w:szCs w:val="28"/>
          <w:lang w:val="uk-UA"/>
        </w:rPr>
        <w:t>u,v</w:t>
      </w:r>
      <w:proofErr w:type="spellEnd"/>
      <w:r w:rsidRPr="001228BF">
        <w:rPr>
          <w:rFonts w:ascii="Times New Roman" w:eastAsia="Times New Roman" w:hAnsi="Times New Roman" w:cs="Times New Roman"/>
          <w:sz w:val="28"/>
          <w:szCs w:val="28"/>
          <w:lang w:val="uk-UA"/>
        </w:rPr>
        <w:t>) за допомогою клавіатури. наприклад клавіші A і D переміщують точку вздовж параметра u, а клавіші W і S переміщують точку вздовж параметра v.</w:t>
      </w:r>
    </w:p>
    <w:p w14:paraId="287F6A74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B23AA6D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24DD99C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FA2107C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75F4494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CD6D24F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84EF3CB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7EB9D72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503EB10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25DBE0B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150A827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E4FB92F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38011D2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33885A6" w14:textId="77777777" w:rsidR="00183912" w:rsidRDefault="00183912" w:rsidP="00183912">
      <w:pPr>
        <w:spacing w:after="160" w:line="360" w:lineRule="auto"/>
        <w:ind w:left="113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A6BFB68" w14:textId="77777777" w:rsidR="00ED2604" w:rsidRPr="00644533" w:rsidRDefault="00ED2604" w:rsidP="00ED2604">
      <w:pPr>
        <w:spacing w:after="160" w:line="360" w:lineRule="auto"/>
        <w:ind w:left="113"/>
        <w:rPr>
          <w:rFonts w:ascii="Times New Roman" w:eastAsia="Times New Roman" w:hAnsi="Times New Roman" w:cs="Times New Roman"/>
          <w:b/>
          <w:sz w:val="32"/>
          <w:szCs w:val="28"/>
          <w:lang w:val="uk-UA"/>
        </w:rPr>
      </w:pPr>
      <w:r w:rsidRPr="00644533">
        <w:rPr>
          <w:rFonts w:ascii="Times New Roman" w:eastAsia="Times New Roman" w:hAnsi="Times New Roman" w:cs="Times New Roman"/>
          <w:b/>
          <w:sz w:val="32"/>
          <w:szCs w:val="28"/>
          <w:lang w:val="uk-UA"/>
        </w:rPr>
        <w:lastRenderedPageBreak/>
        <w:t xml:space="preserve">Теоретичні відомості </w:t>
      </w:r>
    </w:p>
    <w:p w14:paraId="6CEA6873" w14:textId="35B12ED6" w:rsidR="00667154" w:rsidRPr="00667154" w:rsidRDefault="00667154" w:rsidP="00667154">
      <w:pPr>
        <w:pStyle w:val="a3"/>
        <w:numPr>
          <w:ilvl w:val="0"/>
          <w:numId w:val="9"/>
        </w:numPr>
        <w:spacing w:after="160"/>
        <w:jc w:val="both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 xml:space="preserve">Візуалізація графіки та </w:t>
      </w:r>
      <w:proofErr w:type="spellStart"/>
      <w:r w:rsidRPr="00667154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WebGL</w:t>
      </w:r>
      <w:proofErr w:type="spellEnd"/>
    </w:p>
    <w:p w14:paraId="190930DF" w14:textId="61724745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Процес представлення даних у візуальному форматі для аналізу та розуміння відомий як графічна візуалізація.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WebGL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API, побудований на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пропонує надійне рішення для створення веб-графіки за допомогою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JavaScript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Це дозволяє маніпулювати графічними елементами, які демонструють тривимірні об’єкти або сцени на екрані користувача.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відіграють вирішальну роль у визначенні того, як обробляються вершини та фрагменти, дозволяючи включати координати текстури та перетворення.</w:t>
      </w:r>
    </w:p>
    <w:p w14:paraId="7824FC21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</w:pPr>
    </w:p>
    <w:p w14:paraId="10A48832" w14:textId="6641CB1F" w:rsidR="00667154" w:rsidRPr="00667154" w:rsidRDefault="00667154" w:rsidP="00667154">
      <w:pPr>
        <w:pStyle w:val="a3"/>
        <w:numPr>
          <w:ilvl w:val="0"/>
          <w:numId w:val="9"/>
        </w:numPr>
        <w:spacing w:after="160"/>
        <w:jc w:val="both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 xml:space="preserve">Роль </w:t>
      </w:r>
      <w:proofErr w:type="spellStart"/>
      <w:r w:rsidRPr="00667154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шейдерів</w:t>
      </w:r>
      <w:proofErr w:type="spellEnd"/>
      <w:r w:rsidRPr="00667154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 xml:space="preserve"> у </w:t>
      </w:r>
      <w:proofErr w:type="spellStart"/>
      <w:r w:rsidRPr="00667154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WebGL</w:t>
      </w:r>
      <w:proofErr w:type="spellEnd"/>
    </w:p>
    <w:p w14:paraId="1309ADF3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служать фундаментальним аспектом графічного програмування в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WebGL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що виконується на графічному процесорі (GPU). Вони дають можливість програмістам контролювати обробку графічних об'єктів.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WebGL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використовує два типи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шейдерів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вершинні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фрагментні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7562F733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Вершинні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працюють з кожною вершиною графічного об’єкта, головним чином обробляючи завдання обробки вершин, такі як зміна позиції, зміна властивостей (наприклад, координат кольору або текстури) і агрегування вершин для створення графічних примітивів, таких як трикутники або лінії.</w:t>
      </w:r>
    </w:p>
    <w:p w14:paraId="70B25B02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Фрагментні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з іншого боку, визначають кольори та властивості кожного пікселя, який потрібно відобразити на екрані. Вони використовують вхідні дані від вершинного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шейдера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та інші параметри, такі як текстури, освітлення та тіні.</w:t>
      </w:r>
    </w:p>
    <w:p w14:paraId="72BFB6A9" w14:textId="3DE96491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WebGL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програмуються за допомогою GLSL (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OpenGL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Shading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Language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), спеціальної мови для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шейдерів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Він забезпечує обмежену функціональність для виконання обчислень на GPU. Процес виконання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шейдера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WebGL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складається з кількох етапів:</w:t>
      </w:r>
    </w:p>
    <w:p w14:paraId="3FCF5559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1) Створення та компіляція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шейдерів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Написання та компіляція вершинних і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фрагментних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шейдерів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і зв’язування їх у програму.</w:t>
      </w:r>
    </w:p>
    <w:p w14:paraId="100A1D2A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2) Передача даних до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шейдерів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передача вхідних даних, таких як координати вершин, координати текстури, кольори, матриці перетворення та інші параметри, від програми до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шейдерів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6F0D81F6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3) Виконання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шейдерів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Вершинні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виконуються для кожної вершини, тоді як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фрагментні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виконуються для кожного пікселя.</w:t>
      </w:r>
    </w:p>
    <w:p w14:paraId="743FB2ED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4) Відтворення: після виконання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шейдерів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графічне зображення відображається на екрані на основі обчислень, виконаних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шейдерами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4AC011FA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5)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пропонують точний контроль над відтворенням графіки, уможливлюючи створення складних і реалістичних візуальних ефектів у веб-середовищі за допомогою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WebGL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457E829B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</w:pPr>
    </w:p>
    <w:p w14:paraId="21654588" w14:textId="379F52D8" w:rsidR="00667154" w:rsidRPr="00667154" w:rsidRDefault="00667154" w:rsidP="00667154">
      <w:pPr>
        <w:pStyle w:val="a3"/>
        <w:numPr>
          <w:ilvl w:val="0"/>
          <w:numId w:val="9"/>
        </w:numPr>
        <w:spacing w:after="160"/>
        <w:jc w:val="both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Нанесення текстур на поверхні</w:t>
      </w:r>
    </w:p>
    <w:p w14:paraId="45294859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У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WebGL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текстури використовуються для накладання зображень на поверхні об’єктів, покращуючи такі візуальні ефекти, як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текстурування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, деталізація та реалістичність. Щоб застосувати текстури, потрібні координати текстури (u, v). Ці координати відповідають точкам текстури та визначають спосіб відображення зображення на відповідній поверхні.</w:t>
      </w:r>
    </w:p>
    <w:p w14:paraId="5BC96548" w14:textId="77777777" w:rsidR="00667154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Процес передбачає нанесення текстур або візуальних візерунків на поверхню 3D-об’єкта. Координати текстури, часто представлені як пари значень u і v, призначаються кожній точці на поверхні об’єкта. Ці координати визначають конкретну точку на текстурі, яка буде зіставлена з цією конкретною точкою поверхні.</w:t>
      </w:r>
    </w:p>
    <w:p w14:paraId="7D71CD36" w14:textId="583F6B06" w:rsidR="00183912" w:rsidRPr="00667154" w:rsidRDefault="00667154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Щоб застосувати текстуру до поверхні в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WebGL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, необхідно завантажити текстуру в пам’ять GPU та налаштувати такі параметри, як фільтри згладжування, режими повторення текстури, анізотропія тощо. Потім координати текстури зв’язуються з вершинами об’єкта, визначаючи, скільки текстури відображається в кожній вершині.</w:t>
      </w:r>
    </w:p>
    <w:p w14:paraId="11DA7C5E" w14:textId="736F75CD" w:rsidR="00183912" w:rsidRDefault="00183912" w:rsidP="004F4223">
      <w:pPr>
        <w:spacing w:after="160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60729B8" w14:textId="2BD82F38" w:rsidR="00667154" w:rsidRDefault="00667154" w:rsidP="004F4223">
      <w:pPr>
        <w:spacing w:after="160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F9833BD" w14:textId="77777777" w:rsidR="00667154" w:rsidRDefault="00667154" w:rsidP="004F4223">
      <w:pPr>
        <w:spacing w:after="160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5E1DD6C" w14:textId="77777777" w:rsidR="00183912" w:rsidRDefault="00183912" w:rsidP="00A46DC1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DD76C20" w14:textId="6077DEE0" w:rsidR="00CC13DE" w:rsidRPr="00667154" w:rsidRDefault="003229B3" w:rsidP="00667154">
      <w:pPr>
        <w:spacing w:after="160"/>
        <w:ind w:left="113"/>
        <w:jc w:val="both"/>
        <w:rPr>
          <w:rFonts w:ascii="Times New Roman" w:eastAsia="Times New Roman" w:hAnsi="Times New Roman" w:cs="Times New Roman"/>
          <w:sz w:val="32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sz w:val="32"/>
          <w:szCs w:val="28"/>
          <w:lang w:val="uk-UA"/>
        </w:rPr>
        <w:lastRenderedPageBreak/>
        <w:t>Деталі реалізації</w:t>
      </w:r>
    </w:p>
    <w:p w14:paraId="4C5BFCD0" w14:textId="7449A296" w:rsidR="00A5613E" w:rsidRDefault="00CC13DE" w:rsidP="00A5613E">
      <w:pPr>
        <w:spacing w:after="160"/>
        <w:ind w:left="113" w:firstLine="60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Для виконання розрахунково-графічної роботи потрібно побудувати поверхню</w:t>
      </w:r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A5613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 лабораторної роботи №2, за 20 варіантом </w:t>
      </w:r>
      <w:r w:rsid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(</w:t>
      </w:r>
      <w:proofErr w:type="spellStart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>Surface</w:t>
      </w:r>
      <w:proofErr w:type="spellEnd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>of</w:t>
      </w:r>
      <w:proofErr w:type="spellEnd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>Revolution</w:t>
      </w:r>
      <w:proofErr w:type="spellEnd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>with</w:t>
      </w:r>
      <w:proofErr w:type="spellEnd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>Damping</w:t>
      </w:r>
      <w:proofErr w:type="spellEnd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>Circular</w:t>
      </w:r>
      <w:proofErr w:type="spellEnd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A5613E" w:rsidRPr="00A5613E">
        <w:rPr>
          <w:rFonts w:ascii="Times New Roman" w:eastAsia="Times New Roman" w:hAnsi="Times New Roman" w:cs="Times New Roman"/>
          <w:sz w:val="28"/>
          <w:szCs w:val="28"/>
          <w:lang w:val="uk-UA"/>
        </w:rPr>
        <w:t>Waves</w:t>
      </w:r>
      <w:proofErr w:type="spellEnd"/>
      <w:r w:rsidR="00667154"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="00A5613E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649B6866" w14:textId="3FFB54D2" w:rsidR="00A5613E" w:rsidRDefault="00A5613E" w:rsidP="00667154">
      <w:pPr>
        <w:spacing w:after="160"/>
        <w:ind w:left="113" w:firstLine="60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Далі потрібно нанести довільну текстуру на поверхню.</w:t>
      </w:r>
      <w:r w:rsidR="006671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(рис.1)</w:t>
      </w:r>
    </w:p>
    <w:p w14:paraId="74C71346" w14:textId="1A555F2B" w:rsidR="00183912" w:rsidRDefault="00667154" w:rsidP="00667154">
      <w:pPr>
        <w:spacing w:after="16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25215D6" wp14:editId="716ACC28">
            <wp:extent cx="1299845" cy="12998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439" cy="131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4CCF" w14:textId="60056B89" w:rsidR="00183912" w:rsidRPr="00667154" w:rsidRDefault="00667154" w:rsidP="00667154">
      <w:pPr>
        <w:spacing w:after="160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 xml:space="preserve">Рисунок 1. </w:t>
      </w:r>
      <w:r w:rsidRPr="00667154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 xml:space="preserve">Використана текстура </w:t>
      </w:r>
      <w:r w:rsidRPr="00667154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для нанесення на поверхню</w:t>
      </w:r>
    </w:p>
    <w:p w14:paraId="3C4290D6" w14:textId="77777777" w:rsidR="00667154" w:rsidRDefault="00667154" w:rsidP="00667154">
      <w:pPr>
        <w:spacing w:after="16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Щоб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застосувати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текстуру,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потрібно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переписати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шейдер і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основну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програму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вказати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шейдері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посилання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об'єкт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текстури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координати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текстури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Також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обертання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текстури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потрібно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шейдері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ввести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змінну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uniform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float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u_textureRotation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, яка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використовувалася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обертання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текстури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навколо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точки,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відповідно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опції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EE67603" w14:textId="48DB7356" w:rsidR="00667154" w:rsidRDefault="00667154" w:rsidP="00667154">
      <w:pPr>
        <w:spacing w:after="16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роботи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з шейдером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довелося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переписати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моделі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метод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Draw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, в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ньому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потрібно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вказати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координати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поверхні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передаються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за поворотом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об'єкта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в систему координат,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також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потрібно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вказати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змінні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малювання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текстури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, як-от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значення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поточного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обертання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необхідні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примітиви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Також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необхідно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було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створити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функцію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TextureBufferData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, яка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використовується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введення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координат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текстури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00667154">
        <w:rPr>
          <w:rFonts w:ascii="Times New Roman" w:eastAsia="Times New Roman" w:hAnsi="Times New Roman" w:cs="Times New Roman"/>
          <w:sz w:val="28"/>
          <w:szCs w:val="28"/>
        </w:rPr>
        <w:t>програму</w:t>
      </w:r>
      <w:proofErr w:type="spellEnd"/>
      <w:r w:rsidRPr="00667154">
        <w:rPr>
          <w:rFonts w:ascii="Times New Roman" w:eastAsia="Times New Roman" w:hAnsi="Times New Roman" w:cs="Times New Roman"/>
          <w:sz w:val="28"/>
          <w:szCs w:val="28"/>
        </w:rPr>
        <w:t>. (Рис. 2)</w:t>
      </w:r>
    </w:p>
    <w:p w14:paraId="55F4D21A" w14:textId="156A9193" w:rsidR="00B01956" w:rsidRPr="00E839DE" w:rsidRDefault="00667154" w:rsidP="00667154">
      <w:pPr>
        <w:spacing w:after="16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345F6987" wp14:editId="27F04D8A">
            <wp:extent cx="2590800" cy="1824108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4246" cy="18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9CF7" w14:textId="5AE80BF9" w:rsidR="00667154" w:rsidRPr="00667154" w:rsidRDefault="00667154" w:rsidP="00667154">
      <w:pPr>
        <w:spacing w:after="160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 w:rsidRPr="00667154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Рисунок 2. Поверхня з текстурою</w:t>
      </w:r>
    </w:p>
    <w:p w14:paraId="2C2D1952" w14:textId="77777777" w:rsidR="00183912" w:rsidRDefault="00183912" w:rsidP="00836973">
      <w:pPr>
        <w:spacing w:after="160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74CDC59" w14:textId="5F7E8E1A" w:rsidR="003229B3" w:rsidRDefault="003229B3" w:rsidP="003229B3">
      <w:pPr>
        <w:spacing w:after="16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lastRenderedPageBreak/>
        <w:t>Кінцева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мета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передбачала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створення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функції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, яка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дозволяє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точці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рухатися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по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поверхні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. Для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цього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був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побудований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об’єкт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формі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сфери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. Шляхом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регулювання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значень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v (за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допомогою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клавіш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W/S) і u (за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допомогою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клавіш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A/D)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ці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значення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використовувалися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обчислення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поточної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точки на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поверхні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сфери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Потім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було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використано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рівняння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поверхні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визначення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відповідних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координат X, Y і Z, де буде </w:t>
      </w:r>
      <w:proofErr w:type="spellStart"/>
      <w:r w:rsidRPr="003229B3">
        <w:rPr>
          <w:rFonts w:ascii="Times New Roman" w:eastAsia="Times New Roman" w:hAnsi="Times New Roman" w:cs="Times New Roman"/>
          <w:sz w:val="28"/>
          <w:szCs w:val="28"/>
        </w:rPr>
        <w:t>розташована</w:t>
      </w:r>
      <w:proofErr w:type="spellEnd"/>
      <w:r w:rsidRPr="003229B3">
        <w:rPr>
          <w:rFonts w:ascii="Times New Roman" w:eastAsia="Times New Roman" w:hAnsi="Times New Roman" w:cs="Times New Roman"/>
          <w:sz w:val="28"/>
          <w:szCs w:val="28"/>
        </w:rPr>
        <w:t xml:space="preserve"> сфера (рис. 3).</w:t>
      </w:r>
    </w:p>
    <w:p w14:paraId="7FE94B42" w14:textId="22C488F4" w:rsidR="00836973" w:rsidRDefault="003229B3" w:rsidP="003229B3">
      <w:pPr>
        <w:spacing w:after="16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229B3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68C6C85D" wp14:editId="32EA4AF0">
            <wp:extent cx="3500438" cy="2223300"/>
            <wp:effectExtent l="0" t="0" r="508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971" cy="222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A8D9" w14:textId="49ABECD1" w:rsidR="003229B3" w:rsidRPr="003229B3" w:rsidRDefault="003229B3" w:rsidP="003229B3">
      <w:pPr>
        <w:spacing w:after="160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 w:rsidRPr="003229B3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Рисунок 3. Сфера на поверхні</w:t>
      </w:r>
    </w:p>
    <w:p w14:paraId="7609E16D" w14:textId="13202A59" w:rsidR="00183912" w:rsidRPr="003229B3" w:rsidRDefault="00706737" w:rsidP="003229B3">
      <w:pPr>
        <w:spacing w:after="160"/>
        <w:ind w:left="113"/>
        <w:jc w:val="both"/>
        <w:rPr>
          <w:rFonts w:ascii="Times New Roman" w:eastAsia="Times New Roman" w:hAnsi="Times New Roman" w:cs="Times New Roman"/>
          <w:b/>
          <w:sz w:val="32"/>
          <w:szCs w:val="28"/>
          <w:lang w:val="uk-UA"/>
        </w:rPr>
      </w:pPr>
      <w:r w:rsidRPr="00644533">
        <w:rPr>
          <w:rFonts w:ascii="Times New Roman" w:eastAsia="Times New Roman" w:hAnsi="Times New Roman" w:cs="Times New Roman"/>
          <w:b/>
          <w:sz w:val="32"/>
          <w:szCs w:val="28"/>
          <w:lang w:val="uk-UA"/>
        </w:rPr>
        <w:t>Інструкція користувача</w:t>
      </w:r>
    </w:p>
    <w:p w14:paraId="253C4C39" w14:textId="13DFE8F3" w:rsidR="000F6D4B" w:rsidRDefault="000F6D4B" w:rsidP="003229B3">
      <w:pPr>
        <w:spacing w:after="160"/>
        <w:ind w:left="113" w:firstLine="60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Параметри поверхні можна змінювати, корегуючи значення над зображенням поверхні. (рис. 4) </w:t>
      </w:r>
    </w:p>
    <w:p w14:paraId="0EC07FBF" w14:textId="015705BE" w:rsidR="000F6D4B" w:rsidRDefault="003229B3" w:rsidP="00C75E40">
      <w:pPr>
        <w:spacing w:after="160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229B3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2113C24F" wp14:editId="52190C18">
            <wp:extent cx="2729802" cy="31051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7267" cy="311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9B3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6CFF73D5" wp14:editId="52BD9E0E">
            <wp:extent cx="2957307" cy="31141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7304" cy="312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8E0B" w14:textId="4F657399" w:rsidR="00183912" w:rsidRPr="003229B3" w:rsidRDefault="003229B3" w:rsidP="003229B3">
      <w:pPr>
        <w:spacing w:after="160"/>
        <w:ind w:left="113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 w:rsidRPr="003229B3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Рисунок 4. Зміна параметрів поверхні</w:t>
      </w:r>
    </w:p>
    <w:p w14:paraId="586B9850" w14:textId="6F723A26" w:rsidR="00183912" w:rsidRDefault="000F6D4B" w:rsidP="003229B3">
      <w:pPr>
        <w:spacing w:after="160"/>
        <w:ind w:left="113" w:firstLine="60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Також поверхню можна обертати, </w:t>
      </w:r>
      <w:r w:rsidR="003229B3">
        <w:rPr>
          <w:rFonts w:ascii="Times New Roman" w:eastAsia="Times New Roman" w:hAnsi="Times New Roman" w:cs="Times New Roman"/>
          <w:sz w:val="28"/>
          <w:szCs w:val="28"/>
          <w:lang w:val="uk-UA"/>
        </w:rPr>
        <w:t>використовуючи курсор миші, якщо затиснути ЛКМ та повертати курсор в потрібну сторону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(рис. 5) </w:t>
      </w:r>
    </w:p>
    <w:p w14:paraId="32BF0D41" w14:textId="0E558188" w:rsidR="00183912" w:rsidRDefault="003229B3" w:rsidP="003229B3">
      <w:pPr>
        <w:spacing w:after="160"/>
        <w:ind w:left="113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229B3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3F6C3854" wp14:editId="67B88111">
            <wp:extent cx="2538413" cy="243791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4783" cy="24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3229B3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1F667820" wp14:editId="540317AA">
            <wp:extent cx="1989099" cy="243522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7504" cy="24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486F" w14:textId="0283FA82" w:rsidR="00183912" w:rsidRPr="00C75E40" w:rsidRDefault="003229B3" w:rsidP="00C75E40">
      <w:pPr>
        <w:spacing w:after="160"/>
        <w:ind w:left="113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 w:rsidRPr="003229B3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Рисунок 5. Оберт поверхні використовуючи ліву кнопку миші</w:t>
      </w:r>
    </w:p>
    <w:p w14:paraId="6B6319A6" w14:textId="0CA650EE" w:rsidR="00234BD2" w:rsidRPr="00C75E40" w:rsidRDefault="00234BD2" w:rsidP="00C75E40">
      <w:pPr>
        <w:spacing w:after="160"/>
        <w:ind w:left="113" w:firstLine="60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Для переміщення сфери по поверхні необхідно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змінювати 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координати </w:t>
      </w:r>
      <w:r w:rsidR="00C75E40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використову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>ючи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клавіші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</w:t>
      </w:r>
      <w:r w:rsidRPr="00C75E40">
        <w:rPr>
          <w:rFonts w:ascii="Times New Roman" w:eastAsia="Times New Roman" w:hAnsi="Times New Roman" w:cs="Times New Roman"/>
          <w:sz w:val="28"/>
          <w:szCs w:val="28"/>
          <w:lang w:val="uk-UA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та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координати </w:t>
      </w:r>
      <w:r w:rsidR="00C75E40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>(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використовуючи клавіші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клавіші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C75E40">
        <w:rPr>
          <w:rFonts w:ascii="Times New Roman" w:eastAsia="Times New Roman" w:hAnsi="Times New Roman" w:cs="Times New Roman"/>
          <w:sz w:val="28"/>
          <w:szCs w:val="28"/>
          <w:lang w:val="uk-UA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 w:rsidRPr="00C75E40">
        <w:rPr>
          <w:rFonts w:ascii="Times New Roman" w:eastAsia="Times New Roman" w:hAnsi="Times New Roman" w:cs="Times New Roman"/>
          <w:sz w:val="28"/>
          <w:szCs w:val="28"/>
          <w:lang w:val="uk-UA"/>
        </w:rPr>
        <w:t>. (рис. 6)</w:t>
      </w:r>
    </w:p>
    <w:p w14:paraId="3666A4FF" w14:textId="2F2B4A77" w:rsidR="00183912" w:rsidRDefault="00C75E40" w:rsidP="00A46DC1">
      <w:pPr>
        <w:spacing w:after="160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75E40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46FCE479" wp14:editId="2217F8FA">
            <wp:extent cx="2928938" cy="1569288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4549" cy="15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E40">
        <w:rPr>
          <w:noProof/>
        </w:rPr>
        <w:t xml:space="preserve"> </w:t>
      </w:r>
      <w:r w:rsidRPr="00C75E40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45430BBE" wp14:editId="40D9D588">
            <wp:extent cx="2907721" cy="1583474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8131" cy="15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911F" w14:textId="77777777" w:rsidR="00C75E40" w:rsidRDefault="00C75E40" w:rsidP="00C75E40">
      <w:pPr>
        <w:spacing w:after="160"/>
        <w:ind w:left="113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 w:rsidRPr="00C75E40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Рисунок 6. 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Рух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сфери</w:t>
      </w:r>
      <w:proofErr w:type="spellEnd"/>
      <w:r w:rsidRPr="00C75E40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по </w:t>
      </w:r>
      <w:proofErr w:type="spellStart"/>
      <w:r w:rsidRPr="00C75E40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поверхні</w:t>
      </w:r>
      <w:proofErr w:type="spellEnd"/>
    </w:p>
    <w:p w14:paraId="3D148887" w14:textId="77777777" w:rsidR="00C75E40" w:rsidRDefault="00C75E40" w:rsidP="00C75E40">
      <w:pPr>
        <w:spacing w:after="160"/>
        <w:ind w:left="113" w:firstLine="607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6BA045D" w14:textId="77777777" w:rsidR="00C75E40" w:rsidRDefault="00C75E40" w:rsidP="00C75E40">
      <w:pPr>
        <w:spacing w:after="160"/>
        <w:ind w:left="113" w:firstLine="607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9D8F0DD" w14:textId="77777777" w:rsidR="00C75E40" w:rsidRDefault="00C75E40" w:rsidP="00C75E40">
      <w:pPr>
        <w:spacing w:after="160"/>
        <w:ind w:left="113" w:firstLine="607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449AC3B" w14:textId="77777777" w:rsidR="00C75E40" w:rsidRDefault="00C75E40" w:rsidP="00C75E40">
      <w:pPr>
        <w:spacing w:after="160"/>
        <w:ind w:left="113" w:firstLine="607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CA5EF8B" w14:textId="77777777" w:rsidR="00C75E40" w:rsidRDefault="00C75E40" w:rsidP="00C75E40">
      <w:pPr>
        <w:spacing w:after="160"/>
        <w:ind w:left="113" w:firstLine="607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F86964E" w14:textId="0A9EB17C" w:rsidR="00447A76" w:rsidRPr="00C75E40" w:rsidRDefault="00447A76" w:rsidP="00C75E40">
      <w:pPr>
        <w:spacing w:after="160"/>
        <w:ind w:left="113" w:firstLine="607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Також можна обертати текстуру 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за допомогою зміни значення </w:t>
      </w:r>
      <w:proofErr w:type="spellStart"/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>Rotate</w:t>
      </w:r>
      <w:proofErr w:type="spellEnd"/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>texture</w:t>
      </w:r>
      <w:proofErr w:type="spellEnd"/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відповідно до значення оберту, яка потім буде використано для обрахування нових координат текстури (рис. </w:t>
      </w:r>
      <w:r w:rsidR="00C75E40">
        <w:rPr>
          <w:rFonts w:ascii="Times New Roman" w:eastAsia="Times New Roman" w:hAnsi="Times New Roman" w:cs="Times New Roman"/>
          <w:sz w:val="28"/>
          <w:szCs w:val="28"/>
          <w:lang w:val="uk-UA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</w:p>
    <w:p w14:paraId="08888139" w14:textId="050BA39D" w:rsidR="00447A76" w:rsidRDefault="00C75E40" w:rsidP="00447A76">
      <w:pPr>
        <w:spacing w:after="160"/>
        <w:jc w:val="both"/>
        <w:rPr>
          <w:noProof/>
        </w:rPr>
      </w:pPr>
      <w:r w:rsidRPr="00C75E40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3269339E" wp14:editId="46907E93">
            <wp:extent cx="2514600" cy="30169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1300" cy="302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E40">
        <w:rPr>
          <w:noProof/>
        </w:rPr>
        <w:t xml:space="preserve"> </w:t>
      </w:r>
      <w:r w:rsidRPr="00C75E40">
        <w:rPr>
          <w:rFonts w:ascii="Times New Roman" w:eastAsia="Times New Roman" w:hAnsi="Times New Roman" w:cs="Times New Roman"/>
          <w:sz w:val="28"/>
          <w:szCs w:val="28"/>
          <w:lang w:val="uk-UA"/>
        </w:rPr>
        <w:drawing>
          <wp:inline distT="0" distB="0" distL="0" distR="0" wp14:anchorId="5459AEE1" wp14:editId="1CFCF5B4">
            <wp:extent cx="2617131" cy="30318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78" cy="304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A489" w14:textId="77777777" w:rsidR="00C75E40" w:rsidRPr="00C75E40" w:rsidRDefault="00C75E40" w:rsidP="00C75E40">
      <w:pPr>
        <w:spacing w:after="160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 w:rsidRPr="00C75E40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Рисунок 7. Приклад оберту текстури</w:t>
      </w:r>
    </w:p>
    <w:p w14:paraId="2A906F0A" w14:textId="77777777" w:rsidR="00C75E40" w:rsidRDefault="00C75E40" w:rsidP="00447A76">
      <w:pPr>
        <w:spacing w:after="160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13339B6" w14:textId="6DFBC55F" w:rsidR="00183912" w:rsidRPr="001070BE" w:rsidRDefault="00A82C9E" w:rsidP="001070BE">
      <w:pPr>
        <w:spacing w:after="160"/>
        <w:ind w:left="113"/>
        <w:jc w:val="both"/>
        <w:rPr>
          <w:rFonts w:ascii="Times New Roman" w:eastAsia="Times New Roman" w:hAnsi="Times New Roman" w:cs="Times New Roman"/>
          <w:b/>
          <w:sz w:val="32"/>
          <w:szCs w:val="28"/>
          <w:lang w:val="uk-UA"/>
        </w:rPr>
      </w:pPr>
      <w:r w:rsidRPr="00A82C9E">
        <w:rPr>
          <w:rFonts w:ascii="Times New Roman" w:eastAsia="Times New Roman" w:hAnsi="Times New Roman" w:cs="Times New Roman"/>
          <w:b/>
          <w:sz w:val="32"/>
          <w:szCs w:val="28"/>
          <w:lang w:val="uk-UA"/>
        </w:rPr>
        <w:t>Лістинг програмного коду</w:t>
      </w:r>
    </w:p>
    <w:p w14:paraId="0A15655D" w14:textId="03B7FEB3" w:rsidR="001A5AA4" w:rsidRPr="001070BE" w:rsidRDefault="001A5AA4" w:rsidP="001070BE">
      <w:pPr>
        <w:pStyle w:val="a3"/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1070BE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</w:t>
      </w:r>
      <w:proofErr w:type="spellEnd"/>
      <w:r w:rsidRPr="001070B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вершин для поверхні</w:t>
      </w:r>
    </w:p>
    <w:p w14:paraId="7B3C0A06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70BE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vertexShaderSource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= `</w:t>
      </w:r>
    </w:p>
    <w:p w14:paraId="49597DE4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70BE">
        <w:rPr>
          <w:rFonts w:ascii="Times New Roman" w:hAnsi="Times New Roman" w:cs="Times New Roman"/>
          <w:sz w:val="28"/>
          <w:szCs w:val="28"/>
        </w:rPr>
        <w:t>attribute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vec3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vertex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;</w:t>
      </w:r>
    </w:p>
    <w:p w14:paraId="093F7B75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70BE">
        <w:rPr>
          <w:rFonts w:ascii="Times New Roman" w:hAnsi="Times New Roman" w:cs="Times New Roman"/>
          <w:sz w:val="28"/>
          <w:szCs w:val="28"/>
        </w:rPr>
        <w:t>attribute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vec2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a_texcoord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;</w:t>
      </w:r>
    </w:p>
    <w:p w14:paraId="636FF2FF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</w:p>
    <w:p w14:paraId="58CA0304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70BE">
        <w:rPr>
          <w:rFonts w:ascii="Times New Roman" w:hAnsi="Times New Roman" w:cs="Times New Roman"/>
          <w:sz w:val="28"/>
          <w:szCs w:val="28"/>
        </w:rPr>
        <w:t>uniform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mat4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ModelViewProjectionMatrix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;</w:t>
      </w:r>
    </w:p>
    <w:p w14:paraId="58E29D3F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</w:p>
    <w:p w14:paraId="08B77034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varying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vec2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v_texCoord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;</w:t>
      </w:r>
    </w:p>
    <w:p w14:paraId="0058271A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</w:p>
    <w:p w14:paraId="50E0CA5D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070BE">
        <w:rPr>
          <w:rFonts w:ascii="Times New Roman" w:hAnsi="Times New Roman" w:cs="Times New Roman"/>
          <w:sz w:val="28"/>
          <w:szCs w:val="28"/>
        </w:rPr>
        <w:t>) {</w:t>
      </w:r>
    </w:p>
    <w:p w14:paraId="5AC03B49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gl_Position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ModelViewProjectionMatrix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* vec4(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vertex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, 1.0);</w:t>
      </w:r>
    </w:p>
    <w:p w14:paraId="1BAF3E28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v_texCoord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a_texcoord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;</w:t>
      </w:r>
    </w:p>
    <w:p w14:paraId="2CF047D1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>}`;</w:t>
      </w:r>
    </w:p>
    <w:p w14:paraId="19FA86EF" w14:textId="77777777" w:rsidR="001070BE" w:rsidRPr="001A5AA4" w:rsidRDefault="001070BE" w:rsidP="001A5AA4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F514760" w14:textId="77777777" w:rsidR="001A5AA4" w:rsidRPr="001070BE" w:rsidRDefault="001A5AA4" w:rsidP="001070BE">
      <w:pPr>
        <w:pStyle w:val="a3"/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1070BE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Фрагментний</w:t>
      </w:r>
      <w:proofErr w:type="spellEnd"/>
      <w:r w:rsidRPr="001070B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070BE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</w:t>
      </w:r>
      <w:proofErr w:type="spellEnd"/>
      <w:r w:rsidRPr="001070B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для поверхні</w:t>
      </w:r>
    </w:p>
    <w:p w14:paraId="1ECC5931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70BE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fragmentShaderSource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= `</w:t>
      </w:r>
    </w:p>
    <w:p w14:paraId="5FEE8108" w14:textId="2B4D570A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70BE">
        <w:rPr>
          <w:rFonts w:ascii="Times New Roman" w:hAnsi="Times New Roman" w:cs="Times New Roman"/>
          <w:sz w:val="28"/>
          <w:szCs w:val="28"/>
        </w:rPr>
        <w:t>precision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mediump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;</w:t>
      </w:r>
    </w:p>
    <w:p w14:paraId="5BD8EA58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varying vec2 </w:t>
      </w:r>
      <w:proofErr w:type="spellStart"/>
      <w:r w:rsidRPr="001070BE">
        <w:rPr>
          <w:rFonts w:ascii="Times New Roman" w:hAnsi="Times New Roman" w:cs="Times New Roman"/>
          <w:sz w:val="28"/>
          <w:szCs w:val="28"/>
          <w:lang w:val="en-US"/>
        </w:rPr>
        <w:t>v_texCoord</w:t>
      </w:r>
      <w:proofErr w:type="spellEnd"/>
      <w:r w:rsidRPr="001070B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BA31507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uniform sampler2D </w:t>
      </w:r>
      <w:proofErr w:type="spellStart"/>
      <w:r w:rsidRPr="001070BE">
        <w:rPr>
          <w:rFonts w:ascii="Times New Roman" w:hAnsi="Times New Roman" w:cs="Times New Roman"/>
          <w:sz w:val="28"/>
          <w:szCs w:val="28"/>
          <w:lang w:val="en-US"/>
        </w:rPr>
        <w:t>u_texture</w:t>
      </w:r>
      <w:proofErr w:type="spellEnd"/>
      <w:r w:rsidRPr="001070B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A6A65F7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uniform float </w:t>
      </w:r>
      <w:proofErr w:type="spellStart"/>
      <w:r w:rsidRPr="001070BE">
        <w:rPr>
          <w:rFonts w:ascii="Times New Roman" w:hAnsi="Times New Roman" w:cs="Times New Roman"/>
          <w:sz w:val="28"/>
          <w:szCs w:val="28"/>
          <w:lang w:val="en-US"/>
        </w:rPr>
        <w:t>u_textureRotation</w:t>
      </w:r>
      <w:proofErr w:type="spellEnd"/>
      <w:r w:rsidRPr="001070B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D685F4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DDB796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gramStart"/>
      <w:r w:rsidRPr="001070BE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1070BE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5ECE0D22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vec2 </w:t>
      </w:r>
      <w:proofErr w:type="spellStart"/>
      <w:r w:rsidRPr="001070BE">
        <w:rPr>
          <w:rFonts w:ascii="Times New Roman" w:hAnsi="Times New Roman" w:cs="Times New Roman"/>
          <w:sz w:val="28"/>
          <w:szCs w:val="28"/>
          <w:lang w:val="en-US"/>
        </w:rPr>
        <w:t>rotatedTexCoord</w:t>
      </w:r>
      <w:proofErr w:type="spellEnd"/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 = vec2(</w:t>
      </w:r>
    </w:p>
    <w:p w14:paraId="21DAB276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v_texCoord.x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- 0.5) *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cos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u_textureRotation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 - 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v_texCoord.y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- 0.5) *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sin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u_textureRotation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 + 0.5,</w:t>
      </w:r>
    </w:p>
    <w:p w14:paraId="5DFD1BED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>        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v_texCoord.x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- 0.5) *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sin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u_textureRotation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 + 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v_texCoord.y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- 0.5) *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cos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u_textureRotation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 + 0.5</w:t>
      </w:r>
    </w:p>
    <w:p w14:paraId="522542BD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>    );</w:t>
      </w:r>
    </w:p>
    <w:p w14:paraId="7A7E3F39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vec4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texColor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= texture2</w:t>
      </w:r>
      <w:proofErr w:type="gramStart"/>
      <w:r w:rsidRPr="001070BE">
        <w:rPr>
          <w:rFonts w:ascii="Times New Roman" w:hAnsi="Times New Roman" w:cs="Times New Roman"/>
          <w:sz w:val="28"/>
          <w:szCs w:val="28"/>
        </w:rPr>
        <w:t>D(</w:t>
      </w:r>
      <w:proofErr w:type="spellStart"/>
      <w:proofErr w:type="gramEnd"/>
      <w:r w:rsidRPr="001070BE">
        <w:rPr>
          <w:rFonts w:ascii="Times New Roman" w:hAnsi="Times New Roman" w:cs="Times New Roman"/>
          <w:sz w:val="28"/>
          <w:szCs w:val="28"/>
        </w:rPr>
        <w:t>u_texture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rotatedTexCoord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0591C74C" w14:textId="77777777" w:rsidR="001A5AA4" w:rsidRPr="001070BE" w:rsidRDefault="001A5AA4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gl_FragColor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texColor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;</w:t>
      </w:r>
    </w:p>
    <w:p w14:paraId="7E24DCF7" w14:textId="3CD410FD" w:rsidR="001A5AA4" w:rsidRDefault="001A5AA4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>};</w:t>
      </w:r>
    </w:p>
    <w:p w14:paraId="2E9C9A1F" w14:textId="6526DFC5" w:rsidR="001070BE" w:rsidRDefault="001070BE" w:rsidP="001070BE">
      <w:pPr>
        <w:rPr>
          <w:rFonts w:ascii="Times New Roman" w:hAnsi="Times New Roman" w:cs="Times New Roman"/>
          <w:sz w:val="28"/>
          <w:szCs w:val="28"/>
        </w:rPr>
      </w:pPr>
    </w:p>
    <w:p w14:paraId="138C2EF9" w14:textId="77777777" w:rsidR="001070BE" w:rsidRPr="001070BE" w:rsidRDefault="001070BE" w:rsidP="001070BE">
      <w:pPr>
        <w:pStyle w:val="a3"/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070B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Конструктор програми </w:t>
      </w:r>
      <w:proofErr w:type="spellStart"/>
      <w:r w:rsidRPr="001070BE">
        <w:rPr>
          <w:rFonts w:ascii="Times New Roman" w:eastAsia="Times New Roman" w:hAnsi="Times New Roman" w:cs="Times New Roman"/>
          <w:sz w:val="28"/>
          <w:szCs w:val="28"/>
          <w:lang w:val="uk-UA"/>
        </w:rPr>
        <w:t>шейдера</w:t>
      </w:r>
      <w:proofErr w:type="spellEnd"/>
      <w:r w:rsidRPr="001070B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 </w:t>
      </w:r>
      <w:r w:rsidRPr="001070BE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1070B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1070BE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03F2B331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  <w:lang w:val="en-US"/>
        </w:rPr>
        <w:t>ShaderProgram</w:t>
      </w:r>
      <w:proofErr w:type="spellEnd"/>
      <w:r w:rsidRPr="001070B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70BE">
        <w:rPr>
          <w:rFonts w:ascii="Times New Roman" w:hAnsi="Times New Roman" w:cs="Times New Roman"/>
          <w:sz w:val="28"/>
          <w:szCs w:val="28"/>
          <w:lang w:val="en-US"/>
        </w:rPr>
        <w:t>name, program) {</w:t>
      </w:r>
    </w:p>
    <w:p w14:paraId="10D12323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3DC25E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>    this.name = name;</w:t>
      </w:r>
    </w:p>
    <w:p w14:paraId="56566305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  <w:lang w:val="en-US"/>
        </w:rPr>
        <w:t>this.prog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 = program;</w:t>
      </w:r>
    </w:p>
    <w:p w14:paraId="4B218C9C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1C15AF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  <w:lang w:val="en-US"/>
        </w:rPr>
        <w:t>this.iSolidColor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 = -1;</w:t>
      </w:r>
    </w:p>
    <w:p w14:paraId="0D78D2B0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  <w:lang w:val="en-US"/>
        </w:rPr>
        <w:t>this.iAttribVertex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 = -1;</w:t>
      </w:r>
    </w:p>
    <w:p w14:paraId="3B0191EE" w14:textId="73F2239E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  <w:lang w:val="en-US"/>
        </w:rPr>
        <w:t>this.iModelViewProjectionMatrix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 = -1;</w:t>
      </w:r>
    </w:p>
    <w:p w14:paraId="464823AA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  <w:lang w:val="en-US"/>
        </w:rPr>
        <w:t>this.uTextureRotation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 = -1; </w:t>
      </w:r>
    </w:p>
    <w:p w14:paraId="588D002E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  <w:lang w:val="en-US"/>
        </w:rPr>
        <w:t>this.uTexture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 = -1;</w:t>
      </w:r>
    </w:p>
    <w:p w14:paraId="344CD33B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  <w:lang w:val="en-US"/>
        </w:rPr>
        <w:t>this.aTexCoord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 = -1;</w:t>
      </w:r>
    </w:p>
    <w:p w14:paraId="02505534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</w:p>
    <w:p w14:paraId="5EE16C67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  <w:lang w:val="en-US"/>
        </w:rPr>
        <w:t>this.Use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 = function() {</w:t>
      </w:r>
    </w:p>
    <w:p w14:paraId="09089453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gl.useProgram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this.prog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292EE3A9" w14:textId="77777777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>    }</w:t>
      </w:r>
    </w:p>
    <w:p w14:paraId="5F77D751" w14:textId="12011D53" w:rsidR="001070BE" w:rsidRPr="001070BE" w:rsidRDefault="001070BE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>}</w:t>
      </w:r>
    </w:p>
    <w:p w14:paraId="565FBE87" w14:textId="11CD4321" w:rsidR="008972E8" w:rsidRPr="001070BE" w:rsidRDefault="008972E8" w:rsidP="001070BE">
      <w:pPr>
        <w:pStyle w:val="a3"/>
        <w:numPr>
          <w:ilvl w:val="0"/>
          <w:numId w:val="11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1070BE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Конструктор об’єкта моделі поверхні</w:t>
      </w:r>
    </w:p>
    <w:p w14:paraId="321D3435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70BE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Model(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 {</w:t>
      </w:r>
    </w:p>
    <w:p w14:paraId="2568B610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this.name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;</w:t>
      </w:r>
    </w:p>
    <w:p w14:paraId="3D1D515D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this.iVertexBuffer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gl.createBuffer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();</w:t>
      </w:r>
    </w:p>
    <w:p w14:paraId="28C7368D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this.iTextureBuffer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gl.createBuffer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();</w:t>
      </w:r>
    </w:p>
    <w:p w14:paraId="7D8489EC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this.texture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gl.createTexture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();</w:t>
      </w:r>
    </w:p>
    <w:p w14:paraId="60AC269B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</w:p>
    <w:p w14:paraId="4751FC86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this.countText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2F516FF5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this.count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6240C439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</w:p>
    <w:p w14:paraId="69B49DB7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this.BufferData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vertices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 {</w:t>
      </w:r>
    </w:p>
    <w:p w14:paraId="51135B9B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gl.bindBuffer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gl.ARRAY_BUFFER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this.iVertexBuffer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6EAE3940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gl.bufferData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gl.ARRAY_BUFFER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Float32Array(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vertices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gl.STREAM_DRAW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56FF3987" w14:textId="0FC5FCFE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this.count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vertices.length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/ 3;</w:t>
      </w:r>
    </w:p>
    <w:p w14:paraId="2601E278" w14:textId="24BC3B7F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>    }</w:t>
      </w:r>
    </w:p>
    <w:p w14:paraId="3159D0CA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this.TextureBufferData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normals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 {</w:t>
      </w:r>
    </w:p>
    <w:p w14:paraId="5DAB9BE4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</w:p>
    <w:p w14:paraId="1B8850BF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gl.bindBuffer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gl.ARRAY_BUFFER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this.iTextureBuffer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578E7DD6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gl.bufferData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gl.ARRAY_BUFFER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Float32Array(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normals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gl.STREAM_DRAW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107E5B67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</w:p>
    <w:p w14:paraId="5A853E08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this.countText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normals.length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/ 3;</w:t>
      </w:r>
    </w:p>
    <w:p w14:paraId="39A8CCF6" w14:textId="0A94F6A0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>    }</w:t>
      </w:r>
    </w:p>
    <w:p w14:paraId="1BCBDDEC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this.Draw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projectionViewMatrix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 {</w:t>
      </w:r>
    </w:p>
    <w:p w14:paraId="770D776E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</w:p>
    <w:p w14:paraId="5AABA8DA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let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rotation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spaceball.getViewMatrix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();</w:t>
      </w:r>
    </w:p>
    <w:p w14:paraId="067990A2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let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translation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= m</w:t>
      </w:r>
      <w:proofErr w:type="gramStart"/>
      <w:r w:rsidRPr="001070BE">
        <w:rPr>
          <w:rFonts w:ascii="Times New Roman" w:hAnsi="Times New Roman" w:cs="Times New Roman"/>
          <w:sz w:val="28"/>
          <w:szCs w:val="28"/>
        </w:rPr>
        <w:t>4.translation</w:t>
      </w:r>
      <w:proofErr w:type="gramEnd"/>
      <w:r w:rsidRPr="001070BE">
        <w:rPr>
          <w:rFonts w:ascii="Times New Roman" w:hAnsi="Times New Roman" w:cs="Times New Roman"/>
          <w:sz w:val="28"/>
          <w:szCs w:val="28"/>
        </w:rPr>
        <w:t>(0, 0, 0);</w:t>
      </w:r>
    </w:p>
    <w:p w14:paraId="00AE5DBD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let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modelMatrix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= m</w:t>
      </w:r>
      <w:proofErr w:type="gramStart"/>
      <w:r w:rsidRPr="001070BE">
        <w:rPr>
          <w:rFonts w:ascii="Times New Roman" w:hAnsi="Times New Roman" w:cs="Times New Roman"/>
          <w:sz w:val="28"/>
          <w:szCs w:val="28"/>
        </w:rPr>
        <w:t>4.multiply</w:t>
      </w:r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translation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rotation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3C4EC8B1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let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modelViewProjection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 = m</w:t>
      </w:r>
      <w:proofErr w:type="gramStart"/>
      <w:r w:rsidRPr="001070BE">
        <w:rPr>
          <w:rFonts w:ascii="Times New Roman" w:hAnsi="Times New Roman" w:cs="Times New Roman"/>
          <w:sz w:val="28"/>
          <w:szCs w:val="28"/>
        </w:rPr>
        <w:t>4.multiply</w:t>
      </w:r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projectionViewMatrix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modelMatrix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35760E83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gl.uniformMatrix</w:t>
      </w:r>
      <w:proofErr w:type="gramEnd"/>
      <w:r w:rsidRPr="001070BE">
        <w:rPr>
          <w:rFonts w:ascii="Times New Roman" w:hAnsi="Times New Roman" w:cs="Times New Roman"/>
          <w:sz w:val="28"/>
          <w:szCs w:val="28"/>
        </w:rPr>
        <w:t>4fv(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shProgram.iModelViewProjectionMatrix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modelViewProjection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0D177F3A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</w:p>
    <w:p w14:paraId="59787A0F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gl.bindBuffer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gl.ARRAY_BUFFER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this.iVertexBuffer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7DEF6ECE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gl.vertexAttribPointer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shProgram.iAttribVertex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3,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gl.FLOAT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, 0, 0);</w:t>
      </w:r>
    </w:p>
    <w:p w14:paraId="58AFBD72" w14:textId="7236A066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gl.enableVertexAttribArray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shProgram.iAttribVertex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6903A058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  <w:lang w:val="en-US"/>
        </w:rPr>
        <w:t>gl.bindBuffer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  <w:lang w:val="en-US"/>
        </w:rPr>
        <w:t>gl.ARRAY_BUFFER</w:t>
      </w:r>
      <w:proofErr w:type="spellEnd"/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  <w:lang w:val="en-US"/>
        </w:rPr>
        <w:t>this.iTextureBuffer</w:t>
      </w:r>
      <w:proofErr w:type="spellEnd"/>
      <w:r w:rsidRPr="001070BE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B2B3951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gl.vertexAttribPointer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shProgram.aTexCoord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2,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gl.FLOAT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, 0, 0);</w:t>
      </w:r>
    </w:p>
    <w:p w14:paraId="5442C11A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gl.enableVertexAttribArray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shProgram.aTexCoord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1FF6D2C5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</w:p>
    <w:p w14:paraId="5B009E9D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gl.uniform</w:t>
      </w:r>
      <w:proofErr w:type="gramEnd"/>
      <w:r w:rsidRPr="001070BE">
        <w:rPr>
          <w:rFonts w:ascii="Times New Roman" w:hAnsi="Times New Roman" w:cs="Times New Roman"/>
          <w:sz w:val="28"/>
          <w:szCs w:val="28"/>
        </w:rPr>
        <w:t>1i(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shProgram.uTexture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, 0);</w:t>
      </w:r>
    </w:p>
    <w:p w14:paraId="41D1DF14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gl.uniform</w:t>
      </w:r>
      <w:proofErr w:type="gramEnd"/>
      <w:r w:rsidRPr="001070BE">
        <w:rPr>
          <w:rFonts w:ascii="Times New Roman" w:hAnsi="Times New Roman" w:cs="Times New Roman"/>
          <w:sz w:val="28"/>
          <w:szCs w:val="28"/>
        </w:rPr>
        <w:t>1f(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shProgram.uTextureRotation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rotate_texture_value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2B67C747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gl.enable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(gl.TEXTURE_2D);</w:t>
      </w:r>
    </w:p>
    <w:p w14:paraId="4754AD6F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gl.uniform</w:t>
      </w:r>
      <w:proofErr w:type="gramEnd"/>
      <w:r w:rsidRPr="001070BE">
        <w:rPr>
          <w:rFonts w:ascii="Times New Roman" w:hAnsi="Times New Roman" w:cs="Times New Roman"/>
          <w:sz w:val="28"/>
          <w:szCs w:val="28"/>
        </w:rPr>
        <w:t>1f(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shProgram.iRotateValue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, 0);</w:t>
      </w:r>
    </w:p>
    <w:p w14:paraId="168E4F79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</w:p>
    <w:p w14:paraId="6C8B87C2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070BE">
        <w:rPr>
          <w:rFonts w:ascii="Times New Roman" w:hAnsi="Times New Roman" w:cs="Times New Roman"/>
          <w:sz w:val="28"/>
          <w:szCs w:val="28"/>
        </w:rPr>
        <w:t>gl.drawArrays</w:t>
      </w:r>
      <w:proofErr w:type="spellEnd"/>
      <w:proofErr w:type="gramEnd"/>
      <w:r w:rsidRPr="001070B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gl.TRIANGLES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 xml:space="preserve">, 0, </w:t>
      </w:r>
      <w:proofErr w:type="spellStart"/>
      <w:r w:rsidRPr="001070BE">
        <w:rPr>
          <w:rFonts w:ascii="Times New Roman" w:hAnsi="Times New Roman" w:cs="Times New Roman"/>
          <w:sz w:val="28"/>
          <w:szCs w:val="28"/>
        </w:rPr>
        <w:t>this.count</w:t>
      </w:r>
      <w:proofErr w:type="spellEnd"/>
      <w:r w:rsidRPr="001070BE">
        <w:rPr>
          <w:rFonts w:ascii="Times New Roman" w:hAnsi="Times New Roman" w:cs="Times New Roman"/>
          <w:sz w:val="28"/>
          <w:szCs w:val="28"/>
        </w:rPr>
        <w:t>);</w:t>
      </w:r>
    </w:p>
    <w:p w14:paraId="3FE3FD29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>    }</w:t>
      </w:r>
    </w:p>
    <w:p w14:paraId="2873E616" w14:textId="77777777" w:rsidR="008972E8" w:rsidRPr="001070BE" w:rsidRDefault="008972E8" w:rsidP="001070BE">
      <w:pPr>
        <w:rPr>
          <w:rFonts w:ascii="Times New Roman" w:hAnsi="Times New Roman" w:cs="Times New Roman"/>
          <w:sz w:val="28"/>
          <w:szCs w:val="28"/>
        </w:rPr>
      </w:pPr>
      <w:r w:rsidRPr="001070BE">
        <w:rPr>
          <w:rFonts w:ascii="Times New Roman" w:hAnsi="Times New Roman" w:cs="Times New Roman"/>
          <w:sz w:val="28"/>
          <w:szCs w:val="28"/>
        </w:rPr>
        <w:t>}</w:t>
      </w:r>
    </w:p>
    <w:p w14:paraId="014EABD1" w14:textId="64434FDA" w:rsidR="008972E8" w:rsidRDefault="008972E8" w:rsidP="008972E8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55B3A70" w14:textId="77777777" w:rsidR="001070BE" w:rsidRPr="008972E8" w:rsidRDefault="001070BE" w:rsidP="008972E8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24FE7CE" w14:textId="77777777" w:rsidR="00FF7D8C" w:rsidRPr="00FF7D8C" w:rsidRDefault="00FF7D8C" w:rsidP="00FF7D8C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E7CAFA9" w14:textId="77777777" w:rsidR="00183912" w:rsidRDefault="00183912" w:rsidP="00A46DC1">
      <w:pPr>
        <w:spacing w:after="160" w:line="360" w:lineRule="auto"/>
        <w:ind w:left="11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sectPr w:rsidR="00183912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402F"/>
    <w:multiLevelType w:val="hybridMultilevel"/>
    <w:tmpl w:val="8CEE2A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1536B"/>
    <w:multiLevelType w:val="hybridMultilevel"/>
    <w:tmpl w:val="9EF0F444"/>
    <w:lvl w:ilvl="0" w:tplc="C78284BC">
      <w:start w:val="1"/>
      <w:numFmt w:val="decimal"/>
      <w:lvlText w:val="%1."/>
      <w:lvlJc w:val="left"/>
      <w:pPr>
        <w:ind w:left="58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53" w:hanging="360"/>
      </w:pPr>
    </w:lvl>
    <w:lvl w:ilvl="2" w:tplc="2000001B" w:tentative="1">
      <w:start w:val="1"/>
      <w:numFmt w:val="lowerRoman"/>
      <w:lvlText w:val="%3."/>
      <w:lvlJc w:val="right"/>
      <w:pPr>
        <w:ind w:left="2273" w:hanging="180"/>
      </w:pPr>
    </w:lvl>
    <w:lvl w:ilvl="3" w:tplc="2000000F" w:tentative="1">
      <w:start w:val="1"/>
      <w:numFmt w:val="decimal"/>
      <w:lvlText w:val="%4."/>
      <w:lvlJc w:val="left"/>
      <w:pPr>
        <w:ind w:left="2993" w:hanging="360"/>
      </w:pPr>
    </w:lvl>
    <w:lvl w:ilvl="4" w:tplc="20000019" w:tentative="1">
      <w:start w:val="1"/>
      <w:numFmt w:val="lowerLetter"/>
      <w:lvlText w:val="%5."/>
      <w:lvlJc w:val="left"/>
      <w:pPr>
        <w:ind w:left="3713" w:hanging="360"/>
      </w:pPr>
    </w:lvl>
    <w:lvl w:ilvl="5" w:tplc="2000001B" w:tentative="1">
      <w:start w:val="1"/>
      <w:numFmt w:val="lowerRoman"/>
      <w:lvlText w:val="%6."/>
      <w:lvlJc w:val="right"/>
      <w:pPr>
        <w:ind w:left="4433" w:hanging="180"/>
      </w:pPr>
    </w:lvl>
    <w:lvl w:ilvl="6" w:tplc="2000000F" w:tentative="1">
      <w:start w:val="1"/>
      <w:numFmt w:val="decimal"/>
      <w:lvlText w:val="%7."/>
      <w:lvlJc w:val="left"/>
      <w:pPr>
        <w:ind w:left="5153" w:hanging="360"/>
      </w:pPr>
    </w:lvl>
    <w:lvl w:ilvl="7" w:tplc="20000019" w:tentative="1">
      <w:start w:val="1"/>
      <w:numFmt w:val="lowerLetter"/>
      <w:lvlText w:val="%8."/>
      <w:lvlJc w:val="left"/>
      <w:pPr>
        <w:ind w:left="5873" w:hanging="360"/>
      </w:pPr>
    </w:lvl>
    <w:lvl w:ilvl="8" w:tplc="2000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2" w15:restartNumberingAfterBreak="0">
    <w:nsid w:val="1A335302"/>
    <w:multiLevelType w:val="hybridMultilevel"/>
    <w:tmpl w:val="A5AE907E"/>
    <w:lvl w:ilvl="0" w:tplc="DDBE4338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3" w15:restartNumberingAfterBreak="0">
    <w:nsid w:val="1C244327"/>
    <w:multiLevelType w:val="hybridMultilevel"/>
    <w:tmpl w:val="1738085A"/>
    <w:lvl w:ilvl="0" w:tplc="DDBE4338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4" w15:restartNumberingAfterBreak="0">
    <w:nsid w:val="3DC31DD2"/>
    <w:multiLevelType w:val="hybridMultilevel"/>
    <w:tmpl w:val="9610798C"/>
    <w:lvl w:ilvl="0" w:tplc="2000000F">
      <w:start w:val="1"/>
      <w:numFmt w:val="decimal"/>
      <w:lvlText w:val="%1."/>
      <w:lvlJc w:val="left"/>
      <w:pPr>
        <w:ind w:left="833" w:hanging="360"/>
      </w:pPr>
    </w:lvl>
    <w:lvl w:ilvl="1" w:tplc="20000019" w:tentative="1">
      <w:start w:val="1"/>
      <w:numFmt w:val="lowerLetter"/>
      <w:lvlText w:val="%2."/>
      <w:lvlJc w:val="left"/>
      <w:pPr>
        <w:ind w:left="1553" w:hanging="360"/>
      </w:pPr>
    </w:lvl>
    <w:lvl w:ilvl="2" w:tplc="2000001B" w:tentative="1">
      <w:start w:val="1"/>
      <w:numFmt w:val="lowerRoman"/>
      <w:lvlText w:val="%3."/>
      <w:lvlJc w:val="right"/>
      <w:pPr>
        <w:ind w:left="2273" w:hanging="180"/>
      </w:pPr>
    </w:lvl>
    <w:lvl w:ilvl="3" w:tplc="2000000F" w:tentative="1">
      <w:start w:val="1"/>
      <w:numFmt w:val="decimal"/>
      <w:lvlText w:val="%4."/>
      <w:lvlJc w:val="left"/>
      <w:pPr>
        <w:ind w:left="2993" w:hanging="360"/>
      </w:pPr>
    </w:lvl>
    <w:lvl w:ilvl="4" w:tplc="20000019" w:tentative="1">
      <w:start w:val="1"/>
      <w:numFmt w:val="lowerLetter"/>
      <w:lvlText w:val="%5."/>
      <w:lvlJc w:val="left"/>
      <w:pPr>
        <w:ind w:left="3713" w:hanging="360"/>
      </w:pPr>
    </w:lvl>
    <w:lvl w:ilvl="5" w:tplc="2000001B" w:tentative="1">
      <w:start w:val="1"/>
      <w:numFmt w:val="lowerRoman"/>
      <w:lvlText w:val="%6."/>
      <w:lvlJc w:val="right"/>
      <w:pPr>
        <w:ind w:left="4433" w:hanging="180"/>
      </w:pPr>
    </w:lvl>
    <w:lvl w:ilvl="6" w:tplc="2000000F" w:tentative="1">
      <w:start w:val="1"/>
      <w:numFmt w:val="decimal"/>
      <w:lvlText w:val="%7."/>
      <w:lvlJc w:val="left"/>
      <w:pPr>
        <w:ind w:left="5153" w:hanging="360"/>
      </w:pPr>
    </w:lvl>
    <w:lvl w:ilvl="7" w:tplc="20000019" w:tentative="1">
      <w:start w:val="1"/>
      <w:numFmt w:val="lowerLetter"/>
      <w:lvlText w:val="%8."/>
      <w:lvlJc w:val="left"/>
      <w:pPr>
        <w:ind w:left="5873" w:hanging="360"/>
      </w:pPr>
    </w:lvl>
    <w:lvl w:ilvl="8" w:tplc="2000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451B55C9"/>
    <w:multiLevelType w:val="hybridMultilevel"/>
    <w:tmpl w:val="BB9CD300"/>
    <w:lvl w:ilvl="0" w:tplc="DDBE4338">
      <w:start w:val="1"/>
      <w:numFmt w:val="decimal"/>
      <w:lvlText w:val="%1."/>
      <w:lvlJc w:val="left"/>
      <w:pPr>
        <w:ind w:left="58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53" w:hanging="360"/>
      </w:pPr>
    </w:lvl>
    <w:lvl w:ilvl="2" w:tplc="2000001B" w:tentative="1">
      <w:start w:val="1"/>
      <w:numFmt w:val="lowerRoman"/>
      <w:lvlText w:val="%3."/>
      <w:lvlJc w:val="right"/>
      <w:pPr>
        <w:ind w:left="2273" w:hanging="180"/>
      </w:pPr>
    </w:lvl>
    <w:lvl w:ilvl="3" w:tplc="2000000F" w:tentative="1">
      <w:start w:val="1"/>
      <w:numFmt w:val="decimal"/>
      <w:lvlText w:val="%4."/>
      <w:lvlJc w:val="left"/>
      <w:pPr>
        <w:ind w:left="2993" w:hanging="360"/>
      </w:pPr>
    </w:lvl>
    <w:lvl w:ilvl="4" w:tplc="20000019" w:tentative="1">
      <w:start w:val="1"/>
      <w:numFmt w:val="lowerLetter"/>
      <w:lvlText w:val="%5."/>
      <w:lvlJc w:val="left"/>
      <w:pPr>
        <w:ind w:left="3713" w:hanging="360"/>
      </w:pPr>
    </w:lvl>
    <w:lvl w:ilvl="5" w:tplc="2000001B" w:tentative="1">
      <w:start w:val="1"/>
      <w:numFmt w:val="lowerRoman"/>
      <w:lvlText w:val="%6."/>
      <w:lvlJc w:val="right"/>
      <w:pPr>
        <w:ind w:left="4433" w:hanging="180"/>
      </w:pPr>
    </w:lvl>
    <w:lvl w:ilvl="6" w:tplc="2000000F" w:tentative="1">
      <w:start w:val="1"/>
      <w:numFmt w:val="decimal"/>
      <w:lvlText w:val="%7."/>
      <w:lvlJc w:val="left"/>
      <w:pPr>
        <w:ind w:left="5153" w:hanging="360"/>
      </w:pPr>
    </w:lvl>
    <w:lvl w:ilvl="7" w:tplc="20000019" w:tentative="1">
      <w:start w:val="1"/>
      <w:numFmt w:val="lowerLetter"/>
      <w:lvlText w:val="%8."/>
      <w:lvlJc w:val="left"/>
      <w:pPr>
        <w:ind w:left="5873" w:hanging="360"/>
      </w:pPr>
    </w:lvl>
    <w:lvl w:ilvl="8" w:tplc="2000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6" w15:restartNumberingAfterBreak="0">
    <w:nsid w:val="57E5453B"/>
    <w:multiLevelType w:val="hybridMultilevel"/>
    <w:tmpl w:val="D632B7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426FB1"/>
    <w:multiLevelType w:val="hybridMultilevel"/>
    <w:tmpl w:val="374021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5D6E7F"/>
    <w:multiLevelType w:val="hybridMultilevel"/>
    <w:tmpl w:val="C768725C"/>
    <w:lvl w:ilvl="0" w:tplc="C78284BC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93" w:hanging="360"/>
      </w:pPr>
    </w:lvl>
    <w:lvl w:ilvl="2" w:tplc="2000001B" w:tentative="1">
      <w:start w:val="1"/>
      <w:numFmt w:val="lowerRoman"/>
      <w:lvlText w:val="%3."/>
      <w:lvlJc w:val="right"/>
      <w:pPr>
        <w:ind w:left="1913" w:hanging="180"/>
      </w:pPr>
    </w:lvl>
    <w:lvl w:ilvl="3" w:tplc="2000000F" w:tentative="1">
      <w:start w:val="1"/>
      <w:numFmt w:val="decimal"/>
      <w:lvlText w:val="%4."/>
      <w:lvlJc w:val="left"/>
      <w:pPr>
        <w:ind w:left="2633" w:hanging="360"/>
      </w:pPr>
    </w:lvl>
    <w:lvl w:ilvl="4" w:tplc="20000019" w:tentative="1">
      <w:start w:val="1"/>
      <w:numFmt w:val="lowerLetter"/>
      <w:lvlText w:val="%5."/>
      <w:lvlJc w:val="left"/>
      <w:pPr>
        <w:ind w:left="3353" w:hanging="360"/>
      </w:pPr>
    </w:lvl>
    <w:lvl w:ilvl="5" w:tplc="2000001B" w:tentative="1">
      <w:start w:val="1"/>
      <w:numFmt w:val="lowerRoman"/>
      <w:lvlText w:val="%6."/>
      <w:lvlJc w:val="right"/>
      <w:pPr>
        <w:ind w:left="4073" w:hanging="180"/>
      </w:pPr>
    </w:lvl>
    <w:lvl w:ilvl="6" w:tplc="2000000F" w:tentative="1">
      <w:start w:val="1"/>
      <w:numFmt w:val="decimal"/>
      <w:lvlText w:val="%7."/>
      <w:lvlJc w:val="left"/>
      <w:pPr>
        <w:ind w:left="4793" w:hanging="360"/>
      </w:pPr>
    </w:lvl>
    <w:lvl w:ilvl="7" w:tplc="20000019" w:tentative="1">
      <w:start w:val="1"/>
      <w:numFmt w:val="lowerLetter"/>
      <w:lvlText w:val="%8."/>
      <w:lvlJc w:val="left"/>
      <w:pPr>
        <w:ind w:left="5513" w:hanging="360"/>
      </w:pPr>
    </w:lvl>
    <w:lvl w:ilvl="8" w:tplc="2000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9" w15:restartNumberingAfterBreak="0">
    <w:nsid w:val="69675A4A"/>
    <w:multiLevelType w:val="hybridMultilevel"/>
    <w:tmpl w:val="FC1438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1E3EC6"/>
    <w:multiLevelType w:val="hybridMultilevel"/>
    <w:tmpl w:val="8EB2E888"/>
    <w:lvl w:ilvl="0" w:tplc="3250A40A">
      <w:start w:val="1"/>
      <w:numFmt w:val="decimal"/>
      <w:lvlText w:val="%1)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3" w:hanging="360"/>
      </w:pPr>
    </w:lvl>
    <w:lvl w:ilvl="2" w:tplc="0409001B" w:tentative="1">
      <w:start w:val="1"/>
      <w:numFmt w:val="lowerRoman"/>
      <w:lvlText w:val="%3."/>
      <w:lvlJc w:val="right"/>
      <w:pPr>
        <w:ind w:left="1913" w:hanging="180"/>
      </w:pPr>
    </w:lvl>
    <w:lvl w:ilvl="3" w:tplc="0409000F" w:tentative="1">
      <w:start w:val="1"/>
      <w:numFmt w:val="decimal"/>
      <w:lvlText w:val="%4."/>
      <w:lvlJc w:val="left"/>
      <w:pPr>
        <w:ind w:left="2633" w:hanging="360"/>
      </w:pPr>
    </w:lvl>
    <w:lvl w:ilvl="4" w:tplc="04090019" w:tentative="1">
      <w:start w:val="1"/>
      <w:numFmt w:val="lowerLetter"/>
      <w:lvlText w:val="%5."/>
      <w:lvlJc w:val="left"/>
      <w:pPr>
        <w:ind w:left="3353" w:hanging="360"/>
      </w:pPr>
    </w:lvl>
    <w:lvl w:ilvl="5" w:tplc="0409001B" w:tentative="1">
      <w:start w:val="1"/>
      <w:numFmt w:val="lowerRoman"/>
      <w:lvlText w:val="%6."/>
      <w:lvlJc w:val="right"/>
      <w:pPr>
        <w:ind w:left="4073" w:hanging="180"/>
      </w:pPr>
    </w:lvl>
    <w:lvl w:ilvl="6" w:tplc="0409000F" w:tentative="1">
      <w:start w:val="1"/>
      <w:numFmt w:val="decimal"/>
      <w:lvlText w:val="%7."/>
      <w:lvlJc w:val="left"/>
      <w:pPr>
        <w:ind w:left="4793" w:hanging="360"/>
      </w:pPr>
    </w:lvl>
    <w:lvl w:ilvl="7" w:tplc="04090019" w:tentative="1">
      <w:start w:val="1"/>
      <w:numFmt w:val="lowerLetter"/>
      <w:lvlText w:val="%8."/>
      <w:lvlJc w:val="left"/>
      <w:pPr>
        <w:ind w:left="5513" w:hanging="360"/>
      </w:pPr>
    </w:lvl>
    <w:lvl w:ilvl="8" w:tplc="0409001B" w:tentative="1">
      <w:start w:val="1"/>
      <w:numFmt w:val="lowerRoman"/>
      <w:lvlText w:val="%9."/>
      <w:lvlJc w:val="right"/>
      <w:pPr>
        <w:ind w:left="6233" w:hanging="180"/>
      </w:p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7"/>
  </w:num>
  <w:num w:numId="5">
    <w:abstractNumId w:val="10"/>
  </w:num>
  <w:num w:numId="6">
    <w:abstractNumId w:val="2"/>
  </w:num>
  <w:num w:numId="7">
    <w:abstractNumId w:val="4"/>
  </w:num>
  <w:num w:numId="8">
    <w:abstractNumId w:val="8"/>
  </w:num>
  <w:num w:numId="9">
    <w:abstractNumId w:val="1"/>
  </w:num>
  <w:num w:numId="10">
    <w:abstractNumId w:val="3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1F6F"/>
    <w:rsid w:val="000029CD"/>
    <w:rsid w:val="00026E40"/>
    <w:rsid w:val="00035297"/>
    <w:rsid w:val="000B0B03"/>
    <w:rsid w:val="000F6D4B"/>
    <w:rsid w:val="001070BE"/>
    <w:rsid w:val="001228BF"/>
    <w:rsid w:val="00142406"/>
    <w:rsid w:val="001576A8"/>
    <w:rsid w:val="00183912"/>
    <w:rsid w:val="00192FB0"/>
    <w:rsid w:val="001A5AA4"/>
    <w:rsid w:val="001A6F8B"/>
    <w:rsid w:val="001B0357"/>
    <w:rsid w:val="001F03F7"/>
    <w:rsid w:val="002233BC"/>
    <w:rsid w:val="0023000D"/>
    <w:rsid w:val="00234BD2"/>
    <w:rsid w:val="002536DD"/>
    <w:rsid w:val="00314862"/>
    <w:rsid w:val="00317C01"/>
    <w:rsid w:val="003229B3"/>
    <w:rsid w:val="00347713"/>
    <w:rsid w:val="003653D6"/>
    <w:rsid w:val="00372FF3"/>
    <w:rsid w:val="003C46AB"/>
    <w:rsid w:val="00416E7D"/>
    <w:rsid w:val="0042693E"/>
    <w:rsid w:val="00447A76"/>
    <w:rsid w:val="00460B4C"/>
    <w:rsid w:val="00481DCD"/>
    <w:rsid w:val="00492C69"/>
    <w:rsid w:val="004B4212"/>
    <w:rsid w:val="004C1396"/>
    <w:rsid w:val="004F4223"/>
    <w:rsid w:val="005945FA"/>
    <w:rsid w:val="005C0C3B"/>
    <w:rsid w:val="00644533"/>
    <w:rsid w:val="00667154"/>
    <w:rsid w:val="006B4DBD"/>
    <w:rsid w:val="00706737"/>
    <w:rsid w:val="00707ED6"/>
    <w:rsid w:val="007244C7"/>
    <w:rsid w:val="007563A9"/>
    <w:rsid w:val="0078510C"/>
    <w:rsid w:val="00796010"/>
    <w:rsid w:val="007E5C10"/>
    <w:rsid w:val="00836973"/>
    <w:rsid w:val="00860214"/>
    <w:rsid w:val="008972E8"/>
    <w:rsid w:val="008A3E69"/>
    <w:rsid w:val="008B54FC"/>
    <w:rsid w:val="009A6B40"/>
    <w:rsid w:val="009B6035"/>
    <w:rsid w:val="00A46DC1"/>
    <w:rsid w:val="00A5613E"/>
    <w:rsid w:val="00A6583A"/>
    <w:rsid w:val="00A733D8"/>
    <w:rsid w:val="00A82C9E"/>
    <w:rsid w:val="00A84090"/>
    <w:rsid w:val="00AA2DFD"/>
    <w:rsid w:val="00AF2374"/>
    <w:rsid w:val="00B01956"/>
    <w:rsid w:val="00B15663"/>
    <w:rsid w:val="00B807FE"/>
    <w:rsid w:val="00C30A33"/>
    <w:rsid w:val="00C75E40"/>
    <w:rsid w:val="00CA6657"/>
    <w:rsid w:val="00CB37CD"/>
    <w:rsid w:val="00CC13DE"/>
    <w:rsid w:val="00D81C97"/>
    <w:rsid w:val="00DC0A89"/>
    <w:rsid w:val="00E061D5"/>
    <w:rsid w:val="00E16E4C"/>
    <w:rsid w:val="00E475D5"/>
    <w:rsid w:val="00E839DE"/>
    <w:rsid w:val="00EA112F"/>
    <w:rsid w:val="00EA7FCD"/>
    <w:rsid w:val="00ED1452"/>
    <w:rsid w:val="00ED2604"/>
    <w:rsid w:val="00ED3049"/>
    <w:rsid w:val="00EF1F6F"/>
    <w:rsid w:val="00F06556"/>
    <w:rsid w:val="00F32EBD"/>
    <w:rsid w:val="00FF7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93E105"/>
  <w15:chartTrackingRefBased/>
  <w15:docId w15:val="{AF0FDC76-71F3-4B0A-88F4-11C4D7695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F32EBD"/>
    <w:pPr>
      <w:spacing w:after="0" w:line="276" w:lineRule="auto"/>
    </w:pPr>
    <w:rPr>
      <w:rFonts w:ascii="Arial" w:eastAsia="Arial" w:hAnsi="Arial" w:cs="Arial"/>
      <w:lang w:val="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0A89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563A9"/>
    <w:rPr>
      <w:color w:val="0563C1" w:themeColor="hyperlink"/>
      <w:u w:val="single"/>
    </w:rPr>
  </w:style>
  <w:style w:type="character" w:customStyle="1" w:styleId="tlid-translation">
    <w:name w:val="tlid-translation"/>
    <w:basedOn w:val="a0"/>
    <w:rsid w:val="002300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6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4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10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66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6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66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0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0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9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2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1422</Words>
  <Characters>8110</Characters>
  <Application>Microsoft Office Word</Application>
  <DocSecurity>0</DocSecurity>
  <Lines>67</Lines>
  <Paragraphs>19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Denys Pavskyi</dc:creator>
  <cp:keywords/>
  <dc:description/>
  <cp:lastModifiedBy>Влад Петричук</cp:lastModifiedBy>
  <cp:revision>2</cp:revision>
  <dcterms:created xsi:type="dcterms:W3CDTF">2024-01-08T10:28:00Z</dcterms:created>
  <dcterms:modified xsi:type="dcterms:W3CDTF">2024-01-08T10:28:00Z</dcterms:modified>
</cp:coreProperties>
</file>